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4A0"/>
      </w:tblPr>
      <w:tblGrid>
        <w:gridCol w:w="5495"/>
        <w:gridCol w:w="4408"/>
      </w:tblGrid>
      <w:tr w:rsidR="00DE4DAF" w:rsidRPr="00DE4DAF" w:rsidTr="006E1CAD">
        <w:trPr>
          <w:trHeight w:val="2552"/>
        </w:trPr>
        <w:tc>
          <w:tcPr>
            <w:tcW w:w="5495" w:type="dxa"/>
          </w:tcPr>
          <w:p w:rsidR="00DE4DAF" w:rsidRPr="00DE4DAF" w:rsidRDefault="00DE4DAF" w:rsidP="00911AB5">
            <w:pPr>
              <w:tabs>
                <w:tab w:val="left" w:pos="0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4408" w:type="dxa"/>
            <w:hideMark/>
          </w:tcPr>
          <w:p w:rsidR="00DE4DAF" w:rsidRPr="00DE4DAF" w:rsidRDefault="00DE4DAF" w:rsidP="00911AB5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DE4DAF">
              <w:rPr>
                <w:rFonts w:ascii="Times New Roman" w:eastAsia="Times New Roman" w:hAnsi="Times New Roman" w:cs="Times New Roman"/>
                <w:sz w:val="28"/>
                <w:szCs w:val="28"/>
              </w:rPr>
              <w:t>ПРИЛОЖЕНИЕ №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DE4DAF" w:rsidRPr="00DE4DAF" w:rsidRDefault="00DE4DAF" w:rsidP="00911AB5">
            <w:pPr>
              <w:shd w:val="clear" w:color="auto" w:fill="FFFFFF"/>
              <w:tabs>
                <w:tab w:val="left" w:pos="9654"/>
                <w:tab w:val="right" w:pos="9923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pacing w:val="-1"/>
                <w:sz w:val="28"/>
                <w:szCs w:val="28"/>
              </w:rPr>
            </w:pPr>
            <w:r w:rsidRPr="00DE4DAF">
              <w:rPr>
                <w:rFonts w:ascii="Times New Roman" w:eastAsia="Times New Roman" w:hAnsi="Times New Roman" w:cs="Times New Roman"/>
                <w:caps/>
                <w:spacing w:val="-1"/>
                <w:sz w:val="28"/>
                <w:szCs w:val="28"/>
              </w:rPr>
              <w:t>Утвержден</w:t>
            </w:r>
          </w:p>
          <w:p w:rsidR="00DE4DAF" w:rsidRPr="00DE4DAF" w:rsidRDefault="00DE4DAF" w:rsidP="00911AB5">
            <w:pPr>
              <w:shd w:val="clear" w:color="auto" w:fill="FFFFFF"/>
              <w:tabs>
                <w:tab w:val="left" w:pos="9654"/>
                <w:tab w:val="right" w:pos="992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</w:pPr>
            <w:r w:rsidRPr="00DE4DAF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 xml:space="preserve">решением Совета </w:t>
            </w:r>
            <w:r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Новокубанского</w:t>
            </w:r>
            <w:r w:rsidRPr="00DE4DAF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 xml:space="preserve"> городского поселения </w:t>
            </w:r>
          </w:p>
          <w:p w:rsidR="00DE4DAF" w:rsidRPr="00DE4DAF" w:rsidRDefault="00DE4DAF" w:rsidP="00911AB5">
            <w:pPr>
              <w:shd w:val="clear" w:color="auto" w:fill="FFFFFF"/>
              <w:tabs>
                <w:tab w:val="left" w:pos="9654"/>
                <w:tab w:val="right" w:pos="992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Новокубанского</w:t>
            </w:r>
            <w:r w:rsidRPr="00DE4DAF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 xml:space="preserve"> района </w:t>
            </w:r>
          </w:p>
          <w:p w:rsidR="00DE4DAF" w:rsidRPr="00DE4DAF" w:rsidRDefault="00DE4DAF" w:rsidP="00911AB5">
            <w:pPr>
              <w:shd w:val="clear" w:color="auto" w:fill="FFFFFF"/>
              <w:tabs>
                <w:tab w:val="right" w:pos="9923"/>
              </w:tabs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zh-CN"/>
              </w:rPr>
            </w:pPr>
            <w:r w:rsidRPr="00DE4DAF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 xml:space="preserve">от </w:t>
            </w:r>
            <w:r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___________</w:t>
            </w:r>
            <w:r w:rsidRPr="00DE4DAF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 xml:space="preserve"> №</w:t>
            </w:r>
            <w:r w:rsidRPr="00DE4DAF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8"/>
                <w:szCs w:val="28"/>
                <w:lang w:eastAsia="zh-CN"/>
              </w:rPr>
              <w:t>_____</w:t>
            </w:r>
            <w:r w:rsidRPr="00DE4DAF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zh-CN"/>
              </w:rPr>
              <w:t xml:space="preserve">          </w:t>
            </w:r>
          </w:p>
        </w:tc>
      </w:tr>
    </w:tbl>
    <w:p w:rsidR="00DE4DAF" w:rsidRPr="00DE4DAF" w:rsidRDefault="00DE4DAF" w:rsidP="00911AB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</w:pPr>
      <w:r w:rsidRPr="00DE4DAF">
        <w:rPr>
          <w:rFonts w:ascii="Times New Roman" w:eastAsia="Times New Roman" w:hAnsi="Times New Roman" w:cs="Times New Roman"/>
          <w:b/>
          <w:bCs/>
          <w:sz w:val="28"/>
          <w:szCs w:val="28"/>
        </w:rPr>
        <w:t>МЕТОДИКА</w:t>
      </w:r>
    </w:p>
    <w:p w:rsidR="00DE4DAF" w:rsidRPr="00911AB5" w:rsidRDefault="00DE4DAF" w:rsidP="00DE4DAF">
      <w:pPr>
        <w:widowControl w:val="0"/>
        <w:shd w:val="clear" w:color="auto" w:fill="FFFFFF"/>
        <w:autoSpaceDE w:val="0"/>
        <w:spacing w:line="240" w:lineRule="auto"/>
        <w:ind w:firstLine="709"/>
        <w:jc w:val="center"/>
        <w:rPr>
          <w:rFonts w:ascii="Times New Roman" w:eastAsia="Times New Roman CYR" w:hAnsi="Times New Roman" w:cs="Times New Roman"/>
          <w:b/>
          <w:bCs/>
          <w:sz w:val="28"/>
          <w:szCs w:val="28"/>
        </w:rPr>
      </w:pPr>
      <w:r w:rsidRPr="00DE4DAF">
        <w:rPr>
          <w:rFonts w:ascii="Times New Roman" w:eastAsia="Times New Roman CYR" w:hAnsi="Times New Roman" w:cs="Times New Roman"/>
          <w:b/>
          <w:bCs/>
          <w:sz w:val="28"/>
          <w:szCs w:val="28"/>
        </w:rPr>
        <w:t xml:space="preserve"> расчета межбюджетных трансфертов  на осуществление части передаваемых полномочий </w:t>
      </w:r>
      <w:r w:rsidR="00445F42" w:rsidRPr="00445F42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по </w:t>
      </w:r>
      <w:r w:rsidR="00B91DF4" w:rsidRPr="00B91DF4">
        <w:rPr>
          <w:rFonts w:ascii="Times New Roman" w:hAnsi="Times New Roman" w:cs="Times New Roman"/>
          <w:b/>
          <w:sz w:val="28"/>
          <w:szCs w:val="28"/>
        </w:rPr>
        <w:t>организации и осуществлению мероприятий по работе с детьми и молодежью в поселении</w:t>
      </w:r>
    </w:p>
    <w:p w:rsidR="00DE4DAF" w:rsidRDefault="00DE4DAF" w:rsidP="00DE4DAF">
      <w:pPr>
        <w:pStyle w:val="3"/>
        <w:shd w:val="clear" w:color="auto" w:fill="auto"/>
        <w:spacing w:after="0" w:line="329" w:lineRule="exact"/>
        <w:ind w:left="40" w:right="40" w:firstLine="840"/>
        <w:jc w:val="both"/>
        <w:rPr>
          <w:rFonts w:cs="Times New Roman"/>
        </w:rPr>
      </w:pPr>
      <w:r>
        <w:rPr>
          <w:rFonts w:cs="Times New Roman"/>
        </w:rPr>
        <w:t>Объем межбюджетных трансфертов на очередной год, предоставляемых из бюджета поселения в бюджет муниципального района на</w:t>
      </w:r>
      <w:r w:rsidR="00445F42">
        <w:rPr>
          <w:rFonts w:cs="Times New Roman"/>
        </w:rPr>
        <w:t xml:space="preserve"> осуществление</w:t>
      </w:r>
      <w:r w:rsidR="00445F42" w:rsidRPr="00445F42">
        <w:rPr>
          <w:rFonts w:cs="Times New Roman"/>
          <w:snapToGrid w:val="0"/>
          <w:sz w:val="28"/>
          <w:szCs w:val="28"/>
        </w:rPr>
        <w:t xml:space="preserve"> </w:t>
      </w:r>
      <w:r w:rsidR="00445F42">
        <w:rPr>
          <w:rFonts w:cs="Times New Roman"/>
          <w:snapToGrid w:val="0"/>
          <w:sz w:val="28"/>
          <w:szCs w:val="28"/>
        </w:rPr>
        <w:t>части передаваемых полномочий по</w:t>
      </w:r>
      <w:r w:rsidR="00B91DF4">
        <w:rPr>
          <w:rFonts w:cs="Times New Roman"/>
          <w:snapToGrid w:val="0"/>
          <w:sz w:val="28"/>
          <w:szCs w:val="28"/>
        </w:rPr>
        <w:t xml:space="preserve"> </w:t>
      </w:r>
      <w:r w:rsidR="00B91DF4" w:rsidRPr="00FB59A1">
        <w:rPr>
          <w:sz w:val="28"/>
          <w:szCs w:val="28"/>
        </w:rPr>
        <w:t>организации и осуществлению мероприятий по работе с детьми и молодежью в поселении</w:t>
      </w:r>
      <w:r>
        <w:rPr>
          <w:rFonts w:cs="Times New Roman"/>
        </w:rPr>
        <w:t>, определяется:</w:t>
      </w:r>
    </w:p>
    <w:p w:rsidR="00DE4DAF" w:rsidRDefault="00DE4DAF" w:rsidP="00DE4DAF">
      <w:pPr>
        <w:pStyle w:val="3"/>
        <w:shd w:val="clear" w:color="auto" w:fill="auto"/>
        <w:spacing w:after="0" w:line="329" w:lineRule="exact"/>
        <w:ind w:left="40" w:right="40" w:firstLine="840"/>
        <w:jc w:val="both"/>
        <w:rPr>
          <w:rFonts w:cs="Times New Roman"/>
        </w:rPr>
      </w:pPr>
      <w:r w:rsidRPr="005F4631">
        <w:rPr>
          <w:rFonts w:cs="Times New Roman"/>
          <w:b/>
        </w:rPr>
        <w:t>К общ</w:t>
      </w:r>
      <w:proofErr w:type="gramStart"/>
      <w:r w:rsidRPr="005F4631">
        <w:rPr>
          <w:rFonts w:cs="Times New Roman"/>
          <w:b/>
        </w:rPr>
        <w:t>.</w:t>
      </w:r>
      <w:proofErr w:type="gramEnd"/>
      <w:r>
        <w:rPr>
          <w:rFonts w:cs="Times New Roman"/>
        </w:rPr>
        <w:t xml:space="preserve"> - </w:t>
      </w:r>
      <w:proofErr w:type="gramStart"/>
      <w:r>
        <w:rPr>
          <w:rFonts w:cs="Times New Roman"/>
        </w:rPr>
        <w:t>к</w:t>
      </w:r>
      <w:proofErr w:type="gramEnd"/>
      <w:r>
        <w:rPr>
          <w:rFonts w:cs="Times New Roman"/>
        </w:rPr>
        <w:t>оличество жителей района;</w:t>
      </w:r>
    </w:p>
    <w:p w:rsidR="00DE4DAF" w:rsidRDefault="00DE4DAF" w:rsidP="00DE4DAF">
      <w:pPr>
        <w:pStyle w:val="3"/>
        <w:shd w:val="clear" w:color="auto" w:fill="auto"/>
        <w:spacing w:after="0" w:line="324" w:lineRule="exact"/>
        <w:ind w:left="40" w:firstLine="840"/>
        <w:jc w:val="both"/>
        <w:rPr>
          <w:rFonts w:cs="Times New Roman"/>
        </w:rPr>
      </w:pPr>
      <w:r w:rsidRPr="005F4631">
        <w:rPr>
          <w:rFonts w:cs="Times New Roman"/>
          <w:b/>
        </w:rPr>
        <w:t>К</w:t>
      </w:r>
      <w:r>
        <w:rPr>
          <w:rFonts w:cs="Times New Roman"/>
        </w:rPr>
        <w:t xml:space="preserve"> </w:t>
      </w:r>
      <w:r w:rsidRPr="005F4631">
        <w:rPr>
          <w:rFonts w:cs="Times New Roman"/>
          <w:b/>
        </w:rPr>
        <w:t>пос.</w:t>
      </w:r>
      <w:r>
        <w:rPr>
          <w:rFonts w:cs="Times New Roman"/>
        </w:rPr>
        <w:t xml:space="preserve"> - количество жителей в поселении;</w:t>
      </w:r>
    </w:p>
    <w:p w:rsidR="00DE4DAF" w:rsidRDefault="00DE4DAF" w:rsidP="00DE4DAF">
      <w:pPr>
        <w:pStyle w:val="3"/>
        <w:shd w:val="clear" w:color="auto" w:fill="auto"/>
        <w:spacing w:after="0" w:line="324" w:lineRule="exact"/>
        <w:ind w:left="40" w:firstLine="840"/>
        <w:jc w:val="both"/>
        <w:rPr>
          <w:rFonts w:cs="Times New Roman"/>
        </w:rPr>
      </w:pPr>
      <w:proofErr w:type="gramStart"/>
      <w:r w:rsidRPr="005F4631">
        <w:rPr>
          <w:rFonts w:cs="Times New Roman"/>
          <w:b/>
        </w:rPr>
        <w:t>С</w:t>
      </w:r>
      <w:proofErr w:type="gramEnd"/>
      <w:r>
        <w:rPr>
          <w:rFonts w:cs="Times New Roman"/>
        </w:rPr>
        <w:t xml:space="preserve"> - </w:t>
      </w:r>
      <w:proofErr w:type="gramStart"/>
      <w:r>
        <w:rPr>
          <w:rFonts w:cs="Times New Roman"/>
        </w:rPr>
        <w:t>сумма</w:t>
      </w:r>
      <w:proofErr w:type="gramEnd"/>
      <w:r>
        <w:rPr>
          <w:rFonts w:cs="Times New Roman"/>
        </w:rPr>
        <w:t xml:space="preserve"> трансфертов на одного жителя района;</w:t>
      </w:r>
    </w:p>
    <w:p w:rsidR="00DE4DAF" w:rsidRDefault="00DE4DAF" w:rsidP="00DE4DAF">
      <w:pPr>
        <w:pStyle w:val="3"/>
        <w:shd w:val="clear" w:color="auto" w:fill="auto"/>
        <w:spacing w:after="0" w:line="324" w:lineRule="exact"/>
        <w:ind w:left="40" w:firstLine="840"/>
        <w:jc w:val="both"/>
        <w:rPr>
          <w:rFonts w:cs="Times New Roman"/>
        </w:rPr>
      </w:pPr>
      <w:r w:rsidRPr="005F4631">
        <w:rPr>
          <w:rFonts w:cs="Times New Roman"/>
          <w:b/>
        </w:rPr>
        <w:t>С пос.</w:t>
      </w:r>
      <w:r>
        <w:rPr>
          <w:rFonts w:cs="Times New Roman"/>
        </w:rPr>
        <w:t xml:space="preserve"> - общая сумма трансфертов поселения;</w:t>
      </w:r>
    </w:p>
    <w:p w:rsidR="00DE4DAF" w:rsidRDefault="00DE4DAF" w:rsidP="00DE4DAF">
      <w:pPr>
        <w:pStyle w:val="3"/>
        <w:shd w:val="clear" w:color="auto" w:fill="auto"/>
        <w:spacing w:after="0" w:line="329" w:lineRule="exact"/>
        <w:ind w:left="40" w:right="40" w:firstLine="840"/>
        <w:jc w:val="both"/>
        <w:rPr>
          <w:rFonts w:cs="Times New Roman"/>
        </w:rPr>
      </w:pPr>
      <w:r w:rsidRPr="00BB1DA8">
        <w:rPr>
          <w:rFonts w:cs="Times New Roman"/>
          <w:b/>
        </w:rPr>
        <w:t>ФОТ</w:t>
      </w:r>
      <w:r>
        <w:rPr>
          <w:rFonts w:cs="Times New Roman"/>
        </w:rPr>
        <w:t xml:space="preserve"> - нормативный фонд оплаты труда</w:t>
      </w:r>
      <w:r w:rsidR="00DE1386">
        <w:rPr>
          <w:rFonts w:cs="Times New Roman"/>
        </w:rPr>
        <w:t xml:space="preserve"> 4-х главных специалистов и 3-х специалистов по работе с молодежью</w:t>
      </w:r>
      <w:r>
        <w:rPr>
          <w:rStyle w:val="a4"/>
          <w:rFonts w:cs="Times New Roman"/>
          <w:sz w:val="28"/>
          <w:szCs w:val="28"/>
        </w:rPr>
        <w:t>;</w:t>
      </w:r>
      <w:r>
        <w:rPr>
          <w:rFonts w:cs="Times New Roman"/>
        </w:rPr>
        <w:t xml:space="preserve"> </w:t>
      </w:r>
    </w:p>
    <w:p w:rsidR="00DE4DAF" w:rsidRDefault="00DE4DAF" w:rsidP="00DE4DAF">
      <w:pPr>
        <w:pStyle w:val="3"/>
        <w:shd w:val="clear" w:color="auto" w:fill="auto"/>
        <w:spacing w:after="0" w:line="329" w:lineRule="exact"/>
        <w:ind w:left="40" w:right="40" w:firstLine="840"/>
        <w:jc w:val="both"/>
        <w:rPr>
          <w:rFonts w:cs="Times New Roman"/>
        </w:rPr>
      </w:pPr>
      <w:proofErr w:type="spellStart"/>
      <w:r w:rsidRPr="00BB1DA8">
        <w:rPr>
          <w:rFonts w:cs="Times New Roman"/>
          <w:b/>
        </w:rPr>
        <w:t>Мат</w:t>
      </w:r>
      <w:proofErr w:type="gramStart"/>
      <w:r w:rsidRPr="00BB1DA8">
        <w:rPr>
          <w:rFonts w:cs="Times New Roman"/>
          <w:b/>
        </w:rPr>
        <w:t>.р</w:t>
      </w:r>
      <w:proofErr w:type="gramEnd"/>
      <w:r w:rsidRPr="00BB1DA8">
        <w:rPr>
          <w:rFonts w:cs="Times New Roman"/>
          <w:b/>
        </w:rPr>
        <w:t>асх</w:t>
      </w:r>
      <w:proofErr w:type="spellEnd"/>
      <w:r>
        <w:rPr>
          <w:rFonts w:cs="Times New Roman"/>
        </w:rPr>
        <w:t xml:space="preserve"> - материальные расходы на текущий финансовый год (согласно утвержденной сметы);</w:t>
      </w:r>
    </w:p>
    <w:p w:rsidR="00DE4DAF" w:rsidRDefault="00DE4DAF" w:rsidP="00911AB5">
      <w:pPr>
        <w:pStyle w:val="3"/>
        <w:shd w:val="clear" w:color="auto" w:fill="auto"/>
        <w:spacing w:after="0" w:line="240" w:lineRule="auto"/>
        <w:ind w:left="40" w:firstLine="840"/>
        <w:jc w:val="both"/>
        <w:rPr>
          <w:rFonts w:cs="Times New Roman"/>
        </w:rPr>
      </w:pPr>
      <w:r w:rsidRPr="00BB1DA8">
        <w:rPr>
          <w:rFonts w:cs="Times New Roman"/>
          <w:b/>
        </w:rPr>
        <w:t>О (год)</w:t>
      </w:r>
      <w:r>
        <w:rPr>
          <w:rFonts w:cs="Times New Roman"/>
        </w:rPr>
        <w:t xml:space="preserve"> - общий объем расходов.</w:t>
      </w:r>
    </w:p>
    <w:p w:rsidR="00DE4DAF" w:rsidRDefault="00DE4DAF" w:rsidP="00911AB5">
      <w:pPr>
        <w:pStyle w:val="3"/>
        <w:shd w:val="clear" w:color="auto" w:fill="auto"/>
        <w:tabs>
          <w:tab w:val="left" w:pos="1019"/>
        </w:tabs>
        <w:spacing w:after="0" w:line="240" w:lineRule="auto"/>
        <w:ind w:left="40" w:right="40" w:firstLine="0"/>
        <w:rPr>
          <w:rFonts w:cs="Times New Roman"/>
        </w:rPr>
      </w:pPr>
      <w:r>
        <w:rPr>
          <w:rFonts w:cs="Times New Roman"/>
        </w:rPr>
        <w:t xml:space="preserve">1. ФОТ (год) = </w:t>
      </w:r>
      <w:r w:rsidR="00DE1386">
        <w:rPr>
          <w:rFonts w:cs="Times New Roman"/>
        </w:rPr>
        <w:t>ФОТ (год)</w:t>
      </w:r>
      <w:r>
        <w:rPr>
          <w:rFonts w:cs="Times New Roman"/>
        </w:rPr>
        <w:t>+30,2%, где 30,2%  начисления на ФОТ;</w:t>
      </w:r>
    </w:p>
    <w:p w:rsidR="00DE4DAF" w:rsidRDefault="00DE4DAF" w:rsidP="00DE4DAF">
      <w:pPr>
        <w:pStyle w:val="3"/>
        <w:shd w:val="clear" w:color="auto" w:fill="auto"/>
        <w:tabs>
          <w:tab w:val="left" w:pos="390"/>
        </w:tabs>
        <w:spacing w:after="0" w:line="324" w:lineRule="exact"/>
        <w:ind w:left="20" w:firstLine="0"/>
        <w:jc w:val="both"/>
        <w:rPr>
          <w:rFonts w:cs="Times New Roman"/>
        </w:rPr>
      </w:pPr>
      <w:r>
        <w:rPr>
          <w:rFonts w:cs="Times New Roman"/>
        </w:rPr>
        <w:t>2. О (год) = ФОТ (год)+</w:t>
      </w:r>
      <w:proofErr w:type="spellStart"/>
      <w:r>
        <w:rPr>
          <w:rFonts w:cs="Times New Roman"/>
        </w:rPr>
        <w:t>Мат</w:t>
      </w:r>
      <w:proofErr w:type="gramStart"/>
      <w:r>
        <w:rPr>
          <w:rFonts w:cs="Times New Roman"/>
        </w:rPr>
        <w:t>.р</w:t>
      </w:r>
      <w:proofErr w:type="gramEnd"/>
      <w:r>
        <w:rPr>
          <w:rFonts w:cs="Times New Roman"/>
        </w:rPr>
        <w:t>асх</w:t>
      </w:r>
      <w:proofErr w:type="spellEnd"/>
      <w:r>
        <w:rPr>
          <w:rFonts w:cs="Times New Roman"/>
        </w:rPr>
        <w:t>.;</w:t>
      </w:r>
    </w:p>
    <w:p w:rsidR="00DE4DAF" w:rsidRDefault="00DE4DAF" w:rsidP="00DE4DAF">
      <w:pPr>
        <w:pStyle w:val="3"/>
        <w:shd w:val="clear" w:color="auto" w:fill="auto"/>
        <w:tabs>
          <w:tab w:val="left" w:pos="390"/>
        </w:tabs>
        <w:spacing w:after="0" w:line="324" w:lineRule="exact"/>
        <w:ind w:left="20" w:firstLine="0"/>
        <w:jc w:val="both"/>
        <w:rPr>
          <w:rFonts w:cs="Times New Roman"/>
        </w:rPr>
      </w:pPr>
      <w:r>
        <w:rPr>
          <w:rFonts w:cs="Times New Roman"/>
        </w:rPr>
        <w:t xml:space="preserve">3. </w:t>
      </w:r>
      <w:proofErr w:type="gramStart"/>
      <w:r>
        <w:rPr>
          <w:rFonts w:cs="Times New Roman"/>
        </w:rPr>
        <w:t>С</w:t>
      </w:r>
      <w:proofErr w:type="gramEnd"/>
      <w:r>
        <w:rPr>
          <w:rFonts w:cs="Times New Roman"/>
        </w:rPr>
        <w:t xml:space="preserve"> = О (год)/К общ;</w:t>
      </w:r>
    </w:p>
    <w:p w:rsidR="00DE4DAF" w:rsidRDefault="00DE4DAF" w:rsidP="00DE4DAF">
      <w:pPr>
        <w:pStyle w:val="3"/>
        <w:shd w:val="clear" w:color="auto" w:fill="auto"/>
        <w:spacing w:after="0" w:line="324" w:lineRule="exact"/>
        <w:ind w:left="20" w:right="-60" w:firstLine="0"/>
        <w:jc w:val="both"/>
        <w:rPr>
          <w:rFonts w:cs="Times New Roman"/>
        </w:rPr>
      </w:pPr>
      <w:r>
        <w:rPr>
          <w:rFonts w:cs="Times New Roman"/>
        </w:rPr>
        <w:t>4. С пос. = С * К пос.</w:t>
      </w:r>
    </w:p>
    <w:p w:rsidR="00DE4DAF" w:rsidRDefault="00DE4DAF" w:rsidP="00DE4DAF">
      <w:pPr>
        <w:jc w:val="both"/>
        <w:rPr>
          <w:rFonts w:ascii="Times New Roman" w:eastAsia="Times New Roman" w:hAnsi="Times New Roman" w:cs="Times New Roman"/>
          <w:sz w:val="28"/>
        </w:rPr>
      </w:pPr>
      <w:r w:rsidRPr="00DE4DAF">
        <w:rPr>
          <w:rFonts w:ascii="Times New Roman" w:eastAsia="Times New Roman" w:hAnsi="Times New Roman" w:cs="Times New Roman"/>
          <w:b/>
          <w:sz w:val="28"/>
        </w:rPr>
        <w:t>С пос.</w:t>
      </w:r>
      <w:r w:rsidRPr="00DE4DAF">
        <w:rPr>
          <w:rFonts w:ascii="Times New Roman" w:eastAsia="Times New Roman" w:hAnsi="Times New Roman" w:cs="Times New Roman"/>
          <w:sz w:val="28"/>
        </w:rPr>
        <w:t xml:space="preserve"> рассчитывается по фактическому времени переданного полномочия</w:t>
      </w:r>
    </w:p>
    <w:p w:rsidR="005D0E46" w:rsidRPr="00DE4DAF" w:rsidRDefault="005D0E46" w:rsidP="00DE4DAF">
      <w:pPr>
        <w:jc w:val="both"/>
        <w:rPr>
          <w:rFonts w:ascii="Times New Roman" w:eastAsia="Times New Roman" w:hAnsi="Times New Roman" w:cs="Times New Roman"/>
          <w:sz w:val="28"/>
        </w:rPr>
      </w:pPr>
    </w:p>
    <w:tbl>
      <w:tblPr>
        <w:tblW w:w="12921" w:type="dxa"/>
        <w:tblLook w:val="00A0"/>
      </w:tblPr>
      <w:tblGrid>
        <w:gridCol w:w="9464"/>
        <w:gridCol w:w="3457"/>
      </w:tblGrid>
      <w:tr w:rsidR="00DE4DAF" w:rsidRPr="00DE4DAF" w:rsidTr="00445F42">
        <w:tc>
          <w:tcPr>
            <w:tcW w:w="9464" w:type="dxa"/>
          </w:tcPr>
          <w:p w:rsidR="00DE4DAF" w:rsidRDefault="00445F42" w:rsidP="00445F42">
            <w:pPr>
              <w:spacing w:after="0" w:line="240" w:lineRule="auto"/>
              <w:ind w:left="-142" w:firstLine="14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Начальник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финансово-экономического</w:t>
            </w:r>
            <w:proofErr w:type="gramEnd"/>
          </w:p>
          <w:p w:rsidR="00445F42" w:rsidRDefault="00445F42" w:rsidP="00445F42">
            <w:pPr>
              <w:tabs>
                <w:tab w:val="left" w:pos="3224"/>
              </w:tabs>
              <w:spacing w:after="0" w:line="240" w:lineRule="auto"/>
              <w:ind w:left="-142" w:firstLine="14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отдела администрации Новокубанского </w:t>
            </w:r>
          </w:p>
          <w:p w:rsidR="00445F42" w:rsidRDefault="00445F42" w:rsidP="00445F42">
            <w:pPr>
              <w:tabs>
                <w:tab w:val="left" w:pos="3224"/>
              </w:tabs>
              <w:spacing w:after="0" w:line="240" w:lineRule="auto"/>
              <w:ind w:left="-142" w:firstLine="14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городского поселения</w:t>
            </w:r>
          </w:p>
          <w:p w:rsidR="00445F42" w:rsidRPr="00DE4DAF" w:rsidRDefault="00445F42" w:rsidP="00445F42">
            <w:pPr>
              <w:tabs>
                <w:tab w:val="left" w:pos="3224"/>
                <w:tab w:val="left" w:pos="7157"/>
              </w:tabs>
              <w:spacing w:after="0" w:line="240" w:lineRule="auto"/>
              <w:ind w:left="-142" w:firstLine="14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Новокубанского района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ab/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ab/>
              <w:t>О.А. Орешкина</w:t>
            </w:r>
          </w:p>
        </w:tc>
        <w:tc>
          <w:tcPr>
            <w:tcW w:w="3457" w:type="dxa"/>
          </w:tcPr>
          <w:p w:rsidR="00DE4DAF" w:rsidRPr="00DE4DAF" w:rsidRDefault="00DE4DAF" w:rsidP="00445F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490596" w:rsidRDefault="00490596" w:rsidP="00445F42">
      <w:pPr>
        <w:spacing w:after="0" w:line="240" w:lineRule="auto"/>
      </w:pPr>
    </w:p>
    <w:sectPr w:rsidR="00490596" w:rsidSect="00911AB5">
      <w:pgSz w:w="11906" w:h="16838"/>
      <w:pgMar w:top="1134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DE4DAF"/>
    <w:rsid w:val="000116F6"/>
    <w:rsid w:val="000F4F8B"/>
    <w:rsid w:val="002270A7"/>
    <w:rsid w:val="00285AA3"/>
    <w:rsid w:val="003D7FF0"/>
    <w:rsid w:val="00445F42"/>
    <w:rsid w:val="00490596"/>
    <w:rsid w:val="005D0E46"/>
    <w:rsid w:val="007603EB"/>
    <w:rsid w:val="00911AB5"/>
    <w:rsid w:val="00B91DF4"/>
    <w:rsid w:val="00DE1386"/>
    <w:rsid w:val="00DE4DAF"/>
    <w:rsid w:val="00F0532A"/>
    <w:rsid w:val="00F85D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4F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3"/>
    <w:rsid w:val="00DE4DAF"/>
    <w:rPr>
      <w:rFonts w:ascii="Times New Roman" w:eastAsia="Times New Roman" w:hAnsi="Times New Roman"/>
      <w:sz w:val="29"/>
      <w:szCs w:val="29"/>
      <w:shd w:val="clear" w:color="auto" w:fill="FFFFFF"/>
    </w:rPr>
  </w:style>
  <w:style w:type="paragraph" w:customStyle="1" w:styleId="3">
    <w:name w:val="Основной текст3"/>
    <w:basedOn w:val="a"/>
    <w:link w:val="a3"/>
    <w:rsid w:val="00DE4DAF"/>
    <w:pPr>
      <w:shd w:val="clear" w:color="auto" w:fill="FFFFFF"/>
      <w:spacing w:after="60" w:line="0" w:lineRule="atLeast"/>
      <w:ind w:hanging="380"/>
    </w:pPr>
    <w:rPr>
      <w:rFonts w:ascii="Times New Roman" w:eastAsia="Times New Roman" w:hAnsi="Times New Roman"/>
      <w:sz w:val="29"/>
      <w:szCs w:val="29"/>
    </w:rPr>
  </w:style>
  <w:style w:type="character" w:styleId="a4">
    <w:name w:val="Strong"/>
    <w:uiPriority w:val="22"/>
    <w:qFormat/>
    <w:rsid w:val="00DE4DAF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196</Words>
  <Characters>1118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9</cp:revision>
  <cp:lastPrinted>2020-11-23T06:07:00Z</cp:lastPrinted>
  <dcterms:created xsi:type="dcterms:W3CDTF">2019-12-19T07:36:00Z</dcterms:created>
  <dcterms:modified xsi:type="dcterms:W3CDTF">2020-11-23T06:07:00Z</dcterms:modified>
</cp:coreProperties>
</file>